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97" w:rsidRDefault="001B1297" w:rsidP="001B1297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  <w:sz w:val="20"/>
          <w:szCs w:val="20"/>
        </w:rPr>
      </w:pPr>
      <w:r>
        <w:rPr>
          <w:rFonts w:ascii="Arial" w:hAnsi="Arial" w:cs="Arial"/>
          <w:b/>
          <w:bCs/>
          <w:color w:val="444444"/>
          <w:sz w:val="20"/>
          <w:szCs w:val="20"/>
        </w:rPr>
        <w:t>Министерство образования и науки Российской Федерации</w:t>
      </w:r>
      <w:r>
        <w:rPr>
          <w:rFonts w:ascii="Arial" w:hAnsi="Arial" w:cs="Arial"/>
          <w:b/>
          <w:bCs/>
          <w:color w:val="444444"/>
          <w:sz w:val="20"/>
          <w:szCs w:val="20"/>
        </w:rPr>
        <w:br/>
        <w:t>ФЕДЕРАЛЬНОЕ АГЕНТСТВО ПО ОБРАЗОВАНИЮ</w:t>
      </w:r>
      <w:r>
        <w:rPr>
          <w:rFonts w:ascii="Arial" w:hAnsi="Arial" w:cs="Arial"/>
          <w:b/>
          <w:bCs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br/>
        <w:t>ПРИКАЗ</w:t>
      </w:r>
      <w:r>
        <w:rPr>
          <w:rFonts w:ascii="Arial" w:hAnsi="Arial" w:cs="Arial"/>
          <w:b/>
          <w:bCs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br/>
        <w:t>от 11 ноября 2009 года N 2013</w:t>
      </w:r>
    </w:p>
    <w:p w:rsidR="001B1297" w:rsidRDefault="001B1297" w:rsidP="001B1297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  <w:sz w:val="20"/>
          <w:szCs w:val="20"/>
        </w:rPr>
      </w:pPr>
      <w:r>
        <w:rPr>
          <w:rFonts w:ascii="Arial" w:hAnsi="Arial" w:cs="Arial"/>
          <w:b/>
          <w:bCs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br/>
        <w:t>О мерах по обеспечению пожарной и антитеррористической безопасности образовательных учреждений</w:t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В соответствии с решением коллегии Федерального агентства по образованию по вопросу "О мерах по обеспечению пожарной и антитеррористической безопасности образовательных учреждений" от 13 октября 2009 года (протокол N 10/1)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приказываю: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1. Управлению федерального имущества и капитального строительства (С.Н.Лобанову):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 xml:space="preserve">1.1. </w:t>
      </w:r>
      <w:proofErr w:type="gramStart"/>
      <w:r>
        <w:rPr>
          <w:rFonts w:ascii="Arial" w:hAnsi="Arial" w:cs="Arial"/>
          <w:color w:val="444444"/>
          <w:sz w:val="20"/>
          <w:szCs w:val="20"/>
        </w:rPr>
        <w:t>Обеспечить в полном объеме реализацию мероприятий по комплексной безопасности подведомственных образовательных учреждений, образовательных учреждений субъектов Российской Федерации и муниципальных образований, осуществляемых за счет целевого финансирования из средств федерального бюджета в рамках реализации </w:t>
      </w:r>
      <w:hyperlink r:id="rId4" w:anchor="6560IO" w:history="1">
        <w:r>
          <w:rPr>
            <w:rStyle w:val="a3"/>
            <w:rFonts w:ascii="Arial" w:hAnsi="Arial" w:cs="Arial"/>
            <w:color w:val="3451A0"/>
            <w:sz w:val="20"/>
            <w:szCs w:val="20"/>
          </w:rPr>
          <w:t>Федеральной целевой программы развития образования на 2006-2010 годы</w:t>
        </w:r>
      </w:hyperlink>
      <w:r>
        <w:rPr>
          <w:rFonts w:ascii="Arial" w:hAnsi="Arial" w:cs="Arial"/>
          <w:color w:val="444444"/>
          <w:sz w:val="20"/>
          <w:szCs w:val="20"/>
        </w:rPr>
        <w:t xml:space="preserve">, а также средств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софинансирования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из бюджетов субъектов Российской Федерации и внебюджетных источников, прежде всего в части централизованных поставок комплектов охранно-пожарного</w:t>
      </w:r>
      <w:proofErr w:type="gramEnd"/>
      <w:r>
        <w:rPr>
          <w:rFonts w:ascii="Arial" w:hAnsi="Arial" w:cs="Arial"/>
          <w:color w:val="444444"/>
          <w:sz w:val="20"/>
          <w:szCs w:val="20"/>
        </w:rPr>
        <w:t xml:space="preserve"> оборудования и систем видеонаблюдения.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 xml:space="preserve">1.2. </w:t>
      </w:r>
      <w:proofErr w:type="gramStart"/>
      <w:r>
        <w:rPr>
          <w:rFonts w:ascii="Arial" w:hAnsi="Arial" w:cs="Arial"/>
          <w:color w:val="444444"/>
          <w:sz w:val="20"/>
          <w:szCs w:val="20"/>
        </w:rPr>
        <w:t xml:space="preserve">Подготовить в срок до 01.12.2009 предложения на 2010 год по проектам и мероприятиям, направленным на укрепление комплексно (пожарной и антитеррористической) безопасности учебных заведений, подведомственных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Рособразованию</w:t>
      </w:r>
      <w:proofErr w:type="spellEnd"/>
      <w:r>
        <w:rPr>
          <w:rFonts w:ascii="Arial" w:hAnsi="Arial" w:cs="Arial"/>
          <w:color w:val="444444"/>
          <w:sz w:val="20"/>
          <w:szCs w:val="20"/>
        </w:rPr>
        <w:t>, и образовательных учреждений, находящихся в ведении субъектов Российской Федерации и муниципальных образований, в рамках </w:t>
      </w:r>
      <w:hyperlink r:id="rId5" w:anchor="6560IO" w:history="1">
        <w:r>
          <w:rPr>
            <w:rStyle w:val="a3"/>
            <w:rFonts w:ascii="Arial" w:hAnsi="Arial" w:cs="Arial"/>
            <w:color w:val="3451A0"/>
            <w:sz w:val="20"/>
            <w:szCs w:val="20"/>
          </w:rPr>
          <w:t>Федеральной целевой программы развития образования на 2006-2010 годы</w:t>
        </w:r>
      </w:hyperlink>
      <w:r>
        <w:rPr>
          <w:rFonts w:ascii="Arial" w:hAnsi="Arial" w:cs="Arial"/>
          <w:color w:val="444444"/>
          <w:sz w:val="20"/>
          <w:szCs w:val="20"/>
        </w:rPr>
        <w:t>, обратив особое внимание на обеспечение антитеррористическим оборудованием подведомственных образовательных учреждений, расположенных в Южном</w:t>
      </w:r>
      <w:proofErr w:type="gram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444444"/>
          <w:sz w:val="20"/>
          <w:szCs w:val="20"/>
        </w:rPr>
        <w:t>федеральном округе.</w:t>
      </w:r>
      <w:r>
        <w:rPr>
          <w:rFonts w:ascii="Arial" w:hAnsi="Arial" w:cs="Arial"/>
          <w:color w:val="444444"/>
          <w:sz w:val="20"/>
          <w:szCs w:val="20"/>
        </w:rPr>
        <w:br/>
      </w:r>
      <w:proofErr w:type="gramEnd"/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1.3. Обеспечить в 2009 году и в последующие годы реализацию мероприятий </w:t>
      </w:r>
      <w:hyperlink r:id="rId6" w:anchor="6560IO" w:history="1">
        <w:r>
          <w:rPr>
            <w:rStyle w:val="a3"/>
            <w:rFonts w:ascii="Arial" w:hAnsi="Arial" w:cs="Arial"/>
            <w:color w:val="3451A0"/>
            <w:sz w:val="20"/>
            <w:szCs w:val="20"/>
          </w:rPr>
          <w:t>федеральных целевых программ "Пожарная безопасность в Российской Федерации на период до 2012 года"</w:t>
        </w:r>
      </w:hyperlink>
      <w:r>
        <w:rPr>
          <w:rFonts w:ascii="Arial" w:hAnsi="Arial" w:cs="Arial"/>
          <w:color w:val="444444"/>
          <w:sz w:val="20"/>
          <w:szCs w:val="20"/>
        </w:rPr>
        <w:t xml:space="preserve"> и "Обеспечение ядерной и радиационной безопасности на 2008 год и на период до 2015 года", по которым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Рособразование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является государственным заказчиком.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1.4. Продолжить мониторинг состояния оснащенности с учетом установленных нормативов объектов подведомственных учебных заведений необходимыми средствами комплексной безопасности и обеспечения образовательными учреждениями целевого финансирования противопожарных и антитеррористических мероприятий за счет средств федерального бюджета и внебюджетных средств.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1.5. Разработать в срок до 01.06.2010 перечень мероприятий по обеспечению комплексной безопасности объектов образования для включения в проект Федеральной целевой программы развития образования на 2011-2015 годы.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 xml:space="preserve">1.6. </w:t>
      </w:r>
      <w:proofErr w:type="gramStart"/>
      <w:r>
        <w:rPr>
          <w:rFonts w:ascii="Arial" w:hAnsi="Arial" w:cs="Arial"/>
          <w:color w:val="444444"/>
          <w:sz w:val="20"/>
          <w:szCs w:val="20"/>
        </w:rPr>
        <w:t xml:space="preserve">Подготовить в срок до 1 марта 2010 года обоснования и предложения в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России и Минфин России по дополнительному целевому сметному финансированию на 2012-2015 годы на проведение противопожарных и антитеррористических мероприятий в подведомственных образовательных учреждениях, в том числе на приобретение и оплату услуг по обслуживанию охранно-пожарного оборудования и усиление охраны объектов образования.</w:t>
      </w:r>
      <w:r>
        <w:rPr>
          <w:rFonts w:ascii="Arial" w:hAnsi="Arial" w:cs="Arial"/>
          <w:color w:val="444444"/>
          <w:sz w:val="20"/>
          <w:szCs w:val="20"/>
        </w:rPr>
        <w:br/>
      </w:r>
      <w:proofErr w:type="gramEnd"/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 xml:space="preserve">1.7. Организовать представление (1 раз в полугодие) подведомственными учреждениями отчетов по осуществлению профилактических мероприятий в работе по комплексной безопасности </w:t>
      </w:r>
      <w:r>
        <w:rPr>
          <w:rFonts w:ascii="Arial" w:hAnsi="Arial" w:cs="Arial"/>
          <w:color w:val="444444"/>
          <w:sz w:val="20"/>
          <w:szCs w:val="20"/>
        </w:rPr>
        <w:lastRenderedPageBreak/>
        <w:t>объектов образования.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 xml:space="preserve">1.8. </w:t>
      </w:r>
      <w:proofErr w:type="gramStart"/>
      <w:r>
        <w:rPr>
          <w:rFonts w:ascii="Arial" w:hAnsi="Arial" w:cs="Arial"/>
          <w:color w:val="444444"/>
          <w:sz w:val="20"/>
          <w:szCs w:val="20"/>
        </w:rPr>
        <w:t>Обобщить в 1-м квартале 2010 года и направить в подведомственные образовательные учреждения для дальнейшего использования материалы о положительном опыте работы Московского государственного технического университета "МАМИ", Московского государственного университета экономики, статистики и информатики (МЭСИ) и ряда других учреждений по проведению пожарно-тактических учений по отработке навыков экстренной эвакуации людей при возникновении чрезвычайных ситуаций, особенно из зданий повышенной этажности.</w:t>
      </w:r>
      <w:r>
        <w:rPr>
          <w:rFonts w:ascii="Arial" w:hAnsi="Arial" w:cs="Arial"/>
          <w:color w:val="444444"/>
          <w:sz w:val="20"/>
          <w:szCs w:val="20"/>
        </w:rPr>
        <w:br/>
      </w:r>
      <w:proofErr w:type="gramEnd"/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2. Рабочей группе по противодействию терроризму и экстремистской деятельности в подведомственных образовательных учреждениях (А.В.Рождественскому) при формировании плана работы рабочей группы на 2010 год предусмотреть: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 xml:space="preserve">разработку и представление на согласование в срок до 01.10.2010 в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России и МВД России проекта нормативного правового акта, регулирующего вопросы обеспечения антитеррористической безопасности объектов образования, включая организацию их охраны;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изучение и рассмотрение в 3-м квартале 2010 года на выездном заседании с участием территориальных органов МВД России и ФСБ России вопроса о состоянии и мерах по повышению результативности работы по обеспечению антитеррористической безопасности в подведомственных образовательных учреждениях, расположенных в ряде субъектов Российской Федерации, входящих в состав Южного федерального округа;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организацию и проведение во 2-м и 3-м кварталах 2010 года практических семинаров по вопросам обеспечения антитеррористической безопасности объектов образования на базе двух подведомственных образовательных учреждений, расположенных в Центральном и Южном федеральных округах, в целях изучения и распространения положительного опыта работы по указанной тематике.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 xml:space="preserve">3. </w:t>
      </w:r>
      <w:proofErr w:type="gramStart"/>
      <w:r>
        <w:rPr>
          <w:rFonts w:ascii="Arial" w:hAnsi="Arial" w:cs="Arial"/>
          <w:color w:val="444444"/>
          <w:sz w:val="20"/>
          <w:szCs w:val="20"/>
        </w:rPr>
        <w:t xml:space="preserve">Управлению федерального имущества и капитального строительства (С.Н.Лобанову) совместно с Управлением учреждений образования и реализации Приоритетного национального проекта "Образование" (П.Ф.Анисимовым) в целях усиления контроля за деятельностью подведомственных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Рособразованию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образовательных учреждений по укреплению комплексной (пожарной, антитеррористической) безопасности объектов образования и осуществления координации их работы разработать в срок до 20 декабря 2009 года план соответствующих проверок подведомственных образовательных учреждений</w:t>
      </w:r>
      <w:proofErr w:type="gramEnd"/>
      <w:r>
        <w:rPr>
          <w:rFonts w:ascii="Arial" w:hAnsi="Arial" w:cs="Arial"/>
          <w:color w:val="444444"/>
          <w:sz w:val="20"/>
          <w:szCs w:val="20"/>
        </w:rPr>
        <w:t xml:space="preserve"> на 2010 год.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4 Руководителям подведомственных образовательных учреждений: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4.1. Принять дополнительные меры по усилению режима пожарной и антитеррористической безопасности.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4.2. Организовать безусловное выполнение предписаний территориальных органов Государственного пожарного надзора МЧС России, МВД России и ФСБ России.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4.3. Обеспечить объекты образования нормативным количеством противопожарного оборудования, первичных средств пожаротушения, спасения людей, индивидуальных средств фильтрующего действия для защиты органов дыхания, сертифицированных в области пожарной безопасности, обратив особое внимание на здания повышенной этажности.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4.4. Увеличить объемы финансирования из собственных внебюджетных средств на реализацию мероприятий по комплексной безопасности.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4.5. Обеспечить целевое использование средств, выделяемых из федерального бюджета на приобретение противопожарного оборудования, строго в установленные сроки (январь, июль) представлять информацию о финансировании мероприятий по укреплению пожарной и антитеррористической безопасности в Управление федерального имущества и капитального строительства.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4.6. Разработать и реализовать совместно с территориальными органами МЧС России планы проведения профилактической работы.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lastRenderedPageBreak/>
        <w:t>4.7. Проводить в начале учебного года, а далее по утвержденному графику (не реже двух раз в год), практические тренировки с обучающимися, педагогическими работниками и обслуживающим персоналом по обеспечению быстрой и безопасной эвакуации людей в случаях чрезвычайных ситуаций.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4.8. Усилить воспитательную работу в студенческих коллективах, провести собрания студентов по вопросам соблюдения правил проживания в общежитиях.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 xml:space="preserve">4.9. Обеспечить строжайшее соблюдение </w:t>
      </w:r>
      <w:proofErr w:type="gramStart"/>
      <w:r>
        <w:rPr>
          <w:rFonts w:ascii="Arial" w:hAnsi="Arial" w:cs="Arial"/>
          <w:color w:val="444444"/>
          <w:sz w:val="20"/>
          <w:szCs w:val="20"/>
        </w:rPr>
        <w:t>проживающими</w:t>
      </w:r>
      <w:proofErr w:type="gramEnd"/>
      <w:r>
        <w:rPr>
          <w:rFonts w:ascii="Arial" w:hAnsi="Arial" w:cs="Arial"/>
          <w:color w:val="444444"/>
          <w:sz w:val="20"/>
          <w:szCs w:val="20"/>
        </w:rPr>
        <w:t xml:space="preserve"> в общежитиях правил внутреннего распорядка, усиление пропускного режима в общежитиях и проведение регулярных обходов в ночное время в зданиях и на прилегающих территориях.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4.10. Представлять в Управление федерального имущества и капитального строительства информацию о проделанной работе по итогам каждого полугодия.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5. Рекомендовать органам исполнительной власти субъектов Российской Федерации: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5.1. Предусмотреть в бюджетах субъектов Российской Федерации и муниципальных образований средства на создание комплексной системы обеспечения безопасности образовательных учреждений.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 xml:space="preserve">5.2. </w:t>
      </w:r>
      <w:proofErr w:type="gramStart"/>
      <w:r>
        <w:rPr>
          <w:rFonts w:ascii="Arial" w:hAnsi="Arial" w:cs="Arial"/>
          <w:color w:val="444444"/>
          <w:sz w:val="20"/>
          <w:szCs w:val="20"/>
        </w:rPr>
        <w:t>Разработать и реализовать комплекс мероприятий по оснащению образовательных учреждений (в первую очередь - учреждений с постоянным пребыванием детей) современными техническими средствами противопожарной и антитеррористической защиты (системы видеонаблюдения, тревожной сигнализации, контроля, управления доступом и эвакуацией обучающихся и работников), контроля безаварийной работы систем жизнеобеспечения, а также первичными средствами пожаротушения, индивидуальными средствами защиты органов дыхания фильтрующего действия для эвакуации людей при пожаре, сертифицированными в</w:t>
      </w:r>
      <w:proofErr w:type="gramEnd"/>
      <w:r>
        <w:rPr>
          <w:rFonts w:ascii="Arial" w:hAnsi="Arial" w:cs="Arial"/>
          <w:color w:val="444444"/>
          <w:sz w:val="20"/>
          <w:szCs w:val="20"/>
        </w:rPr>
        <w:t xml:space="preserve"> области пожарной безопасности.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 xml:space="preserve">5.3. Заключить в 2010 году соглашение с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Рособразованием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по реализации мероприятий, направленных на обеспечение безопасности образовательных учреждений, </w:t>
      </w:r>
      <w:hyperlink r:id="rId7" w:anchor="6560IO" w:history="1">
        <w:r>
          <w:rPr>
            <w:rStyle w:val="a3"/>
            <w:rFonts w:ascii="Arial" w:hAnsi="Arial" w:cs="Arial"/>
            <w:color w:val="3451A0"/>
            <w:sz w:val="20"/>
            <w:szCs w:val="20"/>
          </w:rPr>
          <w:t>Федеральной целевой программы развития образования на 2006-2010 годы</w:t>
        </w:r>
      </w:hyperlink>
      <w:r>
        <w:rPr>
          <w:rFonts w:ascii="Arial" w:hAnsi="Arial" w:cs="Arial"/>
          <w:color w:val="444444"/>
          <w:sz w:val="20"/>
          <w:szCs w:val="20"/>
        </w:rPr>
        <w:t>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5.4. Организовывать (в начале учебного года, а далее - по полугодиям) совместно со специалистами служб, обеспечивающих безопасность, практические занятия в образовательных учреждениях по вопросам обучения администрации, обслуживающего персонала, обучающихся и воспитанников учреждений навыкам действия в чрезвычайных ситуациях.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6. Управлению федерального имущества и капитального строительства (С.Н.Лобанову) совместно с Административно-правовым управлением (В.П.Царевым) провести работу по созданию в 1-м полугодии 2010 года портала "Безопасность образовательного учреждения".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 xml:space="preserve">7. </w:t>
      </w:r>
      <w:proofErr w:type="gramStart"/>
      <w:r>
        <w:rPr>
          <w:rFonts w:ascii="Arial" w:hAnsi="Arial" w:cs="Arial"/>
          <w:color w:val="444444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color w:val="444444"/>
          <w:sz w:val="20"/>
          <w:szCs w:val="20"/>
        </w:rPr>
        <w:t xml:space="preserve"> исполнением настоящего приказа возложить на заместителя руководителя А.В.Рождественского.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Руководитель агентства</w:t>
      </w:r>
      <w:r>
        <w:rPr>
          <w:rFonts w:ascii="Arial" w:hAnsi="Arial" w:cs="Arial"/>
          <w:color w:val="444444"/>
          <w:sz w:val="20"/>
          <w:szCs w:val="20"/>
        </w:rPr>
        <w:br/>
      </w:r>
      <w:proofErr w:type="spellStart"/>
      <w:r>
        <w:rPr>
          <w:rFonts w:ascii="Arial" w:hAnsi="Arial" w:cs="Arial"/>
          <w:color w:val="444444"/>
          <w:sz w:val="20"/>
          <w:szCs w:val="20"/>
        </w:rPr>
        <w:t>Н.И.Булаев</w:t>
      </w:r>
      <w:proofErr w:type="spellEnd"/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Электронный текст документа</w:t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 xml:space="preserve">подготовлен ЗАО "Кодекс" и сверен </w:t>
      </w:r>
      <w:proofErr w:type="gramStart"/>
      <w:r>
        <w:rPr>
          <w:rFonts w:ascii="Arial" w:hAnsi="Arial" w:cs="Arial"/>
          <w:color w:val="444444"/>
          <w:sz w:val="20"/>
          <w:szCs w:val="20"/>
        </w:rPr>
        <w:t>по</w:t>
      </w:r>
      <w:proofErr w:type="gramEnd"/>
      <w:r>
        <w:rPr>
          <w:rFonts w:ascii="Arial" w:hAnsi="Arial" w:cs="Arial"/>
          <w:color w:val="444444"/>
          <w:sz w:val="20"/>
          <w:szCs w:val="20"/>
        </w:rPr>
        <w:t>:</w:t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Вестник образования России,</w:t>
      </w:r>
    </w:p>
    <w:p w:rsidR="001B1297" w:rsidRDefault="001B1297" w:rsidP="001B1297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N 24, декабрь, 2009 год</w:t>
      </w:r>
    </w:p>
    <w:p w:rsidR="004653FB" w:rsidRDefault="004653FB"/>
    <w:sectPr w:rsidR="004653FB" w:rsidSect="00465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1297"/>
    <w:rsid w:val="001B1297"/>
    <w:rsid w:val="00465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1B1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B1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B12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19650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082513" TargetMode="External"/><Relationship Id="rId5" Type="http://schemas.openxmlformats.org/officeDocument/2006/relationships/hyperlink" Target="https://docs.cntd.ru/document/901965035" TargetMode="External"/><Relationship Id="rId4" Type="http://schemas.openxmlformats.org/officeDocument/2006/relationships/hyperlink" Target="https://docs.cntd.ru/document/90196503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1464</Words>
  <Characters>8345</Characters>
  <Application>Microsoft Office Word</Application>
  <DocSecurity>0</DocSecurity>
  <Lines>69</Lines>
  <Paragraphs>19</Paragraphs>
  <ScaleCrop>false</ScaleCrop>
  <Company/>
  <LinksUpToDate>false</LinksUpToDate>
  <CharactersWithSpaces>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2022-02-24T13:16:00Z</dcterms:created>
  <dcterms:modified xsi:type="dcterms:W3CDTF">2022-02-24T13:20:00Z</dcterms:modified>
</cp:coreProperties>
</file>